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05" w:rsidRDefault="00025505" w:rsidP="00025505">
      <w:pPr>
        <w:pStyle w:val="2"/>
      </w:pPr>
      <w:r>
        <w:t xml:space="preserve">Пример настройки цифровых каналов на телевизоре PHILIPS </w:t>
      </w:r>
    </w:p>
    <w:p w:rsidR="00711E00" w:rsidRPr="00711E00" w:rsidRDefault="00711E00" w:rsidP="00711E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711E00">
        <w:rPr>
          <w:rFonts w:ascii="Times New Roman" w:hAnsi="Times New Roman" w:cs="Times New Roman"/>
        </w:rPr>
        <w:t>ажмите кнопку «</w:t>
      </w:r>
      <w:proofErr w:type="spellStart"/>
      <w:r w:rsidRPr="00711E00">
        <w:rPr>
          <w:rFonts w:ascii="Times New Roman" w:hAnsi="Times New Roman" w:cs="Times New Roman"/>
        </w:rPr>
        <w:t>Menu</w:t>
      </w:r>
      <w:proofErr w:type="spellEnd"/>
      <w:r w:rsidRPr="00711E00">
        <w:rPr>
          <w:rFonts w:ascii="Times New Roman" w:hAnsi="Times New Roman" w:cs="Times New Roman"/>
        </w:rPr>
        <w:t>» (Меню)</w:t>
      </w:r>
      <w:r>
        <w:rPr>
          <w:rFonts w:ascii="Times New Roman" w:hAnsi="Times New Roman" w:cs="Times New Roman"/>
        </w:rPr>
        <w:t xml:space="preserve"> (Домик)</w:t>
      </w:r>
      <w:r w:rsidRPr="00711E00">
        <w:rPr>
          <w:rFonts w:ascii="Times New Roman" w:hAnsi="Times New Roman" w:cs="Times New Roman"/>
        </w:rPr>
        <w:t xml:space="preserve"> на пульте ДУ, у Вас откроется меню телевизора, в котором нужно будет выбрать раздел «Конфигурация»</w:t>
      </w:r>
      <w:r>
        <w:rPr>
          <w:rFonts w:ascii="Times New Roman" w:hAnsi="Times New Roman" w:cs="Times New Roman"/>
        </w:rPr>
        <w:t xml:space="preserve">. </w:t>
      </w:r>
      <w:r>
        <w:t xml:space="preserve">Выберите пункт </w:t>
      </w:r>
      <w:r>
        <w:rPr>
          <w:rStyle w:val="a5"/>
        </w:rPr>
        <w:t>«Поиск каналов»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362325"/>
            <wp:effectExtent l="19050" t="0" r="0" b="0"/>
            <wp:docPr id="257" name="Рисунок 257" descr="philips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philips-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711E00" w:rsidRDefault="00711E00" w:rsidP="00025505">
      <w:pPr>
        <w:pStyle w:val="a4"/>
      </w:pPr>
      <w:r>
        <w:t xml:space="preserve">Выберите </w:t>
      </w:r>
      <w:r w:rsidRPr="00711E00">
        <w:rPr>
          <w:b/>
        </w:rPr>
        <w:t>«Переустановка каналов»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295650"/>
            <wp:effectExtent l="19050" t="0" r="0" b="0"/>
            <wp:docPr id="258" name="Рисунок 258" descr="philip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philips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711E00" w:rsidRDefault="00711E00" w:rsidP="00025505">
      <w:pPr>
        <w:pStyle w:val="a4"/>
      </w:pPr>
      <w:r>
        <w:lastRenderedPageBreak/>
        <w:t xml:space="preserve">Укажите одну из стран Западной Европы, например </w:t>
      </w:r>
      <w:r>
        <w:rPr>
          <w:rStyle w:val="a5"/>
        </w:rPr>
        <w:t>Германию</w:t>
      </w:r>
      <w:r>
        <w:t xml:space="preserve"> или </w:t>
      </w:r>
      <w:r>
        <w:rPr>
          <w:rStyle w:val="a5"/>
        </w:rPr>
        <w:t>Швейцарию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333750"/>
            <wp:effectExtent l="19050" t="0" r="0" b="0"/>
            <wp:docPr id="259" name="Рисунок 259" descr="philip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philips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00" w:rsidRDefault="00711E00" w:rsidP="00025505">
      <w:pPr>
        <w:pStyle w:val="a4"/>
      </w:pPr>
      <w:r>
        <w:t xml:space="preserve">Выберите пункт </w:t>
      </w:r>
      <w:r>
        <w:rPr>
          <w:rStyle w:val="a5"/>
        </w:rPr>
        <w:t>«</w:t>
      </w:r>
      <w:proofErr w:type="gramStart"/>
      <w:r>
        <w:rPr>
          <w:rStyle w:val="a5"/>
        </w:rPr>
        <w:t>Кабельное</w:t>
      </w:r>
      <w:proofErr w:type="gramEnd"/>
      <w:r>
        <w:rPr>
          <w:rStyle w:val="a5"/>
        </w:rPr>
        <w:t xml:space="preserve"> (DVB-C)»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333750"/>
            <wp:effectExtent l="19050" t="0" r="0" b="0"/>
            <wp:docPr id="260" name="Рисунок 260" descr="philip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philips-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711E00" w:rsidRDefault="00711E00" w:rsidP="00025505">
      <w:pPr>
        <w:pStyle w:val="a4"/>
      </w:pPr>
      <w:r>
        <w:t xml:space="preserve">Прежде чем, начать поиск каналов, выберете </w:t>
      </w:r>
      <w:r w:rsidRPr="00711E00">
        <w:rPr>
          <w:b/>
        </w:rPr>
        <w:t>«Установки»</w:t>
      </w:r>
      <w:r>
        <w:t>, чтобы вручную исправить параметры поиска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286125"/>
            <wp:effectExtent l="19050" t="0" r="0" b="0"/>
            <wp:docPr id="261" name="Рисунок 261" descr="philip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philips-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00" w:rsidRDefault="00711E00" w:rsidP="00025505">
      <w:pPr>
        <w:pStyle w:val="a4"/>
      </w:pPr>
      <w:r>
        <w:t>Установите ручной режим скорости передачи.</w:t>
      </w:r>
    </w:p>
    <w:p w:rsidR="00025505" w:rsidRDefault="00025505" w:rsidP="00025505">
      <w:pPr>
        <w:pStyle w:val="a4"/>
      </w:pPr>
      <w:r>
        <w:rPr>
          <w:noProof/>
        </w:rPr>
        <w:drawing>
          <wp:inline distT="0" distB="0" distL="0" distR="0">
            <wp:extent cx="5715000" cy="3295650"/>
            <wp:effectExtent l="19050" t="0" r="0" b="0"/>
            <wp:docPr id="262" name="Рисунок 262" descr="philip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philips-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3B7375" w:rsidRDefault="003B7375" w:rsidP="00025505">
      <w:pPr>
        <w:pStyle w:val="a4"/>
      </w:pPr>
    </w:p>
    <w:p w:rsidR="00711E00" w:rsidRDefault="00711E00" w:rsidP="00025505">
      <w:pPr>
        <w:pStyle w:val="a4"/>
      </w:pPr>
      <w:r>
        <w:t xml:space="preserve">Во вкладке скорость передачи вручную с пульта управления изменяем </w:t>
      </w:r>
      <w:proofErr w:type="gramStart"/>
      <w:r>
        <w:t>на</w:t>
      </w:r>
      <w:proofErr w:type="gramEnd"/>
      <w:r>
        <w:t xml:space="preserve"> нужную. В некоторых моделях телевизоров, скорость потока указывается во вкладке </w:t>
      </w:r>
      <w:r w:rsidRPr="00711E00">
        <w:rPr>
          <w:b/>
        </w:rPr>
        <w:t>«Символ 1»</w:t>
      </w:r>
      <w:r>
        <w:t xml:space="preserve">, </w:t>
      </w:r>
      <w:r w:rsidRPr="00711E00">
        <w:rPr>
          <w:b/>
        </w:rPr>
        <w:t>«Символ 2»</w:t>
      </w:r>
      <w:r>
        <w:t xml:space="preserve"> оставляем 0.</w:t>
      </w:r>
    </w:p>
    <w:p w:rsidR="008572A9" w:rsidRDefault="008572A9" w:rsidP="00025505">
      <w:pPr>
        <w:pStyle w:val="a4"/>
      </w:pPr>
      <w:r>
        <w:rPr>
          <w:noProof/>
        </w:rPr>
        <w:drawing>
          <wp:inline distT="0" distB="0" distL="0" distR="0">
            <wp:extent cx="5829300" cy="3415971"/>
            <wp:effectExtent l="19050" t="0" r="0" b="0"/>
            <wp:docPr id="269" name="Рисунок 269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9894" b="7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17" cy="34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00" w:rsidRPr="00711E00" w:rsidRDefault="00711E00" w:rsidP="00025505">
      <w:pPr>
        <w:pStyle w:val="a4"/>
        <w:rPr>
          <w:b/>
        </w:rPr>
      </w:pPr>
      <w:r w:rsidRPr="00711E00">
        <w:rPr>
          <w:rStyle w:val="a5"/>
          <w:b w:val="0"/>
        </w:rPr>
        <w:t xml:space="preserve">Сканирование частоты. </w:t>
      </w:r>
      <w:r w:rsidRPr="00711E00">
        <w:rPr>
          <w:rStyle w:val="a5"/>
        </w:rPr>
        <w:t>«Быстрое сканирование».</w:t>
      </w:r>
      <w:r w:rsidRPr="00711E00">
        <w:rPr>
          <w:rStyle w:val="a5"/>
          <w:b w:val="0"/>
        </w:rPr>
        <w:t xml:space="preserve"> Можно оставить </w:t>
      </w:r>
      <w:r w:rsidRPr="00711E00">
        <w:rPr>
          <w:rStyle w:val="a5"/>
        </w:rPr>
        <w:t>«Полное сканирование»</w:t>
      </w:r>
      <w:r w:rsidRPr="00711E00">
        <w:rPr>
          <w:rStyle w:val="a5"/>
          <w:b w:val="0"/>
        </w:rPr>
        <w:t>, при этом два следующих шага нужно пропустить. Но учитывайте, что полное сканирование займет около получаса!</w:t>
      </w:r>
    </w:p>
    <w:p w:rsidR="008572A9" w:rsidRDefault="008572A9" w:rsidP="008572A9">
      <w:pPr>
        <w:pStyle w:val="a4"/>
      </w:pPr>
      <w:r>
        <w:rPr>
          <w:noProof/>
        </w:rPr>
        <w:drawing>
          <wp:inline distT="0" distB="0" distL="0" distR="0">
            <wp:extent cx="5715000" cy="3276600"/>
            <wp:effectExtent l="19050" t="0" r="0" b="0"/>
            <wp:docPr id="270" name="Рисунок 270" descr="philip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philips-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711E00" w:rsidRDefault="00711E00" w:rsidP="008572A9">
      <w:pPr>
        <w:pStyle w:val="a4"/>
      </w:pPr>
      <w:r>
        <w:t xml:space="preserve">Выставите шаг настройки частоты </w:t>
      </w:r>
      <w:r>
        <w:rPr>
          <w:rStyle w:val="a5"/>
        </w:rPr>
        <w:t xml:space="preserve">8 </w:t>
      </w:r>
      <w:proofErr w:type="spellStart"/>
      <w:r>
        <w:rPr>
          <w:rStyle w:val="a5"/>
        </w:rPr>
        <w:t>Мгц</w:t>
      </w:r>
      <w:proofErr w:type="spellEnd"/>
    </w:p>
    <w:p w:rsidR="008572A9" w:rsidRDefault="008572A9" w:rsidP="008572A9">
      <w:pPr>
        <w:pStyle w:val="a4"/>
      </w:pPr>
      <w:r>
        <w:rPr>
          <w:noProof/>
        </w:rPr>
        <w:drawing>
          <wp:inline distT="0" distB="0" distL="0" distR="0">
            <wp:extent cx="5715000" cy="3362325"/>
            <wp:effectExtent l="19050" t="0" r="0" b="0"/>
            <wp:docPr id="271" name="Рисунок 271" descr="philip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philips-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00" w:rsidRDefault="00711E00" w:rsidP="008572A9">
      <w:pPr>
        <w:pStyle w:val="a4"/>
        <w:rPr>
          <w:noProof/>
        </w:rPr>
      </w:pPr>
      <w:r w:rsidRPr="00711E00">
        <w:rPr>
          <w:rStyle w:val="a5"/>
          <w:b w:val="0"/>
        </w:rPr>
        <w:t>Режим сетевой частоты –</w:t>
      </w:r>
      <w:r>
        <w:rPr>
          <w:rStyle w:val="a5"/>
        </w:rPr>
        <w:t xml:space="preserve"> «Ручная».</w:t>
      </w:r>
      <w:r w:rsidRPr="00711E0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15000" cy="3324225"/>
            <wp:effectExtent l="19050" t="0" r="0" b="0"/>
            <wp:docPr id="242" name="Рисунок 272" descr="philip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philips-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  <w:r>
        <w:lastRenderedPageBreak/>
        <w:t>Теперь установите ручной режим сетевой частоты и с пульта управления введете сетевую частоту</w:t>
      </w:r>
    </w:p>
    <w:p w:rsidR="008572A9" w:rsidRDefault="008572A9" w:rsidP="00025505">
      <w:pPr>
        <w:pStyle w:val="a4"/>
      </w:pPr>
      <w:r>
        <w:rPr>
          <w:noProof/>
        </w:rPr>
        <w:drawing>
          <wp:inline distT="0" distB="0" distL="0" distR="0">
            <wp:extent cx="5786464" cy="3352800"/>
            <wp:effectExtent l="19050" t="0" r="4736" b="0"/>
            <wp:docPr id="281" name="Рисунок 28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9894" b="7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5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025505">
      <w:pPr>
        <w:pStyle w:val="a4"/>
      </w:pPr>
    </w:p>
    <w:p w:rsidR="008572A9" w:rsidRDefault="003B7375" w:rsidP="008572A9">
      <w:pPr>
        <w:pStyle w:val="a4"/>
      </w:pPr>
      <w:r w:rsidRPr="003B7375">
        <w:rPr>
          <w:rStyle w:val="a5"/>
          <w:b w:val="0"/>
        </w:rPr>
        <w:t>Аналоговые каналы</w:t>
      </w:r>
      <w:r>
        <w:rPr>
          <w:rStyle w:val="a5"/>
        </w:rPr>
        <w:t xml:space="preserve"> – «</w:t>
      </w:r>
      <w:proofErr w:type="spellStart"/>
      <w:r>
        <w:rPr>
          <w:rStyle w:val="a5"/>
        </w:rPr>
        <w:t>Вкл</w:t>
      </w:r>
      <w:proofErr w:type="spellEnd"/>
      <w:r>
        <w:rPr>
          <w:rStyle w:val="a5"/>
        </w:rPr>
        <w:t xml:space="preserve">». </w:t>
      </w:r>
      <w:r w:rsidRPr="003B7375">
        <w:rPr>
          <w:rStyle w:val="a5"/>
          <w:b w:val="0"/>
        </w:rPr>
        <w:t>Иначе будут найдены только цифровые каналы</w:t>
      </w:r>
      <w:r>
        <w:rPr>
          <w:rStyle w:val="a5"/>
        </w:rPr>
        <w:t>.</w:t>
      </w:r>
    </w:p>
    <w:p w:rsidR="008572A9" w:rsidRDefault="008572A9" w:rsidP="008572A9">
      <w:pPr>
        <w:pStyle w:val="a4"/>
      </w:pPr>
      <w:r>
        <w:rPr>
          <w:noProof/>
        </w:rPr>
        <w:drawing>
          <wp:inline distT="0" distB="0" distL="0" distR="0">
            <wp:extent cx="5715000" cy="3314700"/>
            <wp:effectExtent l="19050" t="0" r="0" b="0"/>
            <wp:docPr id="283" name="Рисунок 283" descr="philips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philips-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Default="003B7375" w:rsidP="008572A9">
      <w:pPr>
        <w:pStyle w:val="a4"/>
      </w:pPr>
    </w:p>
    <w:p w:rsidR="003B7375" w:rsidRPr="003B7375" w:rsidRDefault="003B7375" w:rsidP="008572A9">
      <w:pPr>
        <w:pStyle w:val="a4"/>
        <w:rPr>
          <w:b/>
        </w:rPr>
      </w:pPr>
      <w:r>
        <w:lastRenderedPageBreak/>
        <w:t xml:space="preserve">Нажимаем </w:t>
      </w:r>
      <w:r>
        <w:rPr>
          <w:b/>
        </w:rPr>
        <w:t>«Готово»</w:t>
      </w:r>
    </w:p>
    <w:p w:rsidR="008572A9" w:rsidRDefault="008572A9" w:rsidP="008572A9">
      <w:pPr>
        <w:pStyle w:val="a4"/>
      </w:pPr>
      <w:r>
        <w:rPr>
          <w:noProof/>
        </w:rPr>
        <w:drawing>
          <wp:inline distT="0" distB="0" distL="0" distR="0">
            <wp:extent cx="5715000" cy="3314700"/>
            <wp:effectExtent l="19050" t="0" r="0" b="0"/>
            <wp:docPr id="284" name="Рисунок 284" descr="philip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philips-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5" w:rsidRDefault="003B7375" w:rsidP="008572A9">
      <w:pPr>
        <w:pStyle w:val="a4"/>
      </w:pPr>
      <w:r>
        <w:t xml:space="preserve">После нажатия вкладки </w:t>
      </w:r>
      <w:r>
        <w:rPr>
          <w:b/>
        </w:rPr>
        <w:t>«Г</w:t>
      </w:r>
      <w:r w:rsidRPr="003B7375">
        <w:rPr>
          <w:b/>
        </w:rPr>
        <w:t>отово</w:t>
      </w:r>
      <w:r>
        <w:rPr>
          <w:b/>
        </w:rPr>
        <w:t>»</w:t>
      </w:r>
      <w:r>
        <w:t>, вы опять попадете в меню запуска каналов, теперь можно начать сканирование</w:t>
      </w:r>
    </w:p>
    <w:p w:rsidR="008572A9" w:rsidRDefault="008572A9" w:rsidP="008572A9">
      <w:pPr>
        <w:pStyle w:val="a4"/>
      </w:pPr>
      <w:r>
        <w:rPr>
          <w:noProof/>
        </w:rPr>
        <w:drawing>
          <wp:inline distT="0" distB="0" distL="0" distR="0">
            <wp:extent cx="5715000" cy="3381375"/>
            <wp:effectExtent l="19050" t="0" r="0" b="0"/>
            <wp:docPr id="285" name="Рисунок 285" descr="philips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philips-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A9" w:rsidRDefault="003B7375" w:rsidP="00025505">
      <w:pPr>
        <w:pStyle w:val="a4"/>
      </w:pPr>
      <w:r>
        <w:t>Если вы все правильно сделали и сохранили все измененные параметры, то во время поиска у вас будут обнаружены каналы.</w:t>
      </w:r>
    </w:p>
    <w:p w:rsidR="00827350" w:rsidRPr="000A6D59" w:rsidRDefault="003B7375" w:rsidP="000A6D59"/>
    <w:sectPr w:rsidR="00827350" w:rsidRPr="000A6D59" w:rsidSect="004C1A01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A01"/>
    <w:rsid w:val="00025505"/>
    <w:rsid w:val="000A6D59"/>
    <w:rsid w:val="00137404"/>
    <w:rsid w:val="001C0D75"/>
    <w:rsid w:val="00351AE7"/>
    <w:rsid w:val="003B7375"/>
    <w:rsid w:val="004C1A01"/>
    <w:rsid w:val="00711E00"/>
    <w:rsid w:val="008572A9"/>
    <w:rsid w:val="00A46F7C"/>
    <w:rsid w:val="00DC26E8"/>
    <w:rsid w:val="00F5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39A"/>
  </w:style>
  <w:style w:type="paragraph" w:styleId="1">
    <w:name w:val="heading 1"/>
    <w:basedOn w:val="a"/>
    <w:link w:val="10"/>
    <w:uiPriority w:val="9"/>
    <w:qFormat/>
    <w:rsid w:val="004C1A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5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A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C1A01"/>
    <w:rPr>
      <w:color w:val="0000FF"/>
      <w:u w:val="single"/>
    </w:rPr>
  </w:style>
  <w:style w:type="paragraph" w:customStyle="1" w:styleId="csection">
    <w:name w:val="csection"/>
    <w:basedOn w:val="a"/>
    <w:rsid w:val="004C1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C1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1A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A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255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3DA44-1C67-44A0-A881-87B810F3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7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2014-05-17T06:04:00Z</cp:lastPrinted>
  <dcterms:created xsi:type="dcterms:W3CDTF">2014-05-16T15:42:00Z</dcterms:created>
  <dcterms:modified xsi:type="dcterms:W3CDTF">2014-05-17T07:32:00Z</dcterms:modified>
</cp:coreProperties>
</file>